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D3" w:rsidRDefault="00B33BD3" w:rsidP="00B33BD3">
      <w:r>
        <w:t>On Line Services (Patient Access)</w:t>
      </w:r>
    </w:p>
    <w:p w:rsidR="00B33BD3" w:rsidRDefault="00B33BD3" w:rsidP="00B33BD3"/>
    <w:p w:rsidR="00B33BD3" w:rsidRDefault="00B33BD3" w:rsidP="00B33BD3">
      <w:r>
        <w:t>You can register to access the following on line services:</w:t>
      </w:r>
    </w:p>
    <w:p w:rsidR="00B33BD3" w:rsidRDefault="00B33BD3" w:rsidP="00B33BD3"/>
    <w:p w:rsidR="00B33BD3" w:rsidRDefault="00B33BD3" w:rsidP="00B33BD3">
      <w:r>
        <w:t>Make GP Appointments</w:t>
      </w:r>
    </w:p>
    <w:p w:rsidR="00B33BD3" w:rsidRDefault="00B33BD3" w:rsidP="00B33BD3">
      <w:r>
        <w:t>Order Repeat Medication</w:t>
      </w:r>
    </w:p>
    <w:p w:rsidR="00B33BD3" w:rsidRDefault="00B33BD3" w:rsidP="00B33BD3">
      <w:r>
        <w:t>View Detailed Coded Records (new)</w:t>
      </w:r>
    </w:p>
    <w:p w:rsidR="00B33BD3" w:rsidRDefault="00B33BD3" w:rsidP="00B33BD3">
      <w:r>
        <w:t>Detailed Coded Records</w:t>
      </w:r>
    </w:p>
    <w:p w:rsidR="00B33BD3" w:rsidRDefault="00B33BD3" w:rsidP="00B33BD3"/>
    <w:p w:rsidR="00B33BD3" w:rsidRDefault="00B33BD3" w:rsidP="00B33BD3">
      <w:r>
        <w:t>When registered you are able to view online, export or print detailed coded information held in your medical records.</w:t>
      </w:r>
    </w:p>
    <w:p w:rsidR="00B33BD3" w:rsidRDefault="00B33BD3" w:rsidP="00B33BD3"/>
    <w:p w:rsidR="00B33BD3" w:rsidRDefault="00B33BD3" w:rsidP="00B33BD3">
      <w:r>
        <w:t>Types of coded data available will include:</w:t>
      </w:r>
    </w:p>
    <w:p w:rsidR="00B33BD3" w:rsidRDefault="00B33BD3" w:rsidP="00B33BD3"/>
    <w:p w:rsidR="00B33BD3" w:rsidRDefault="00B33BD3" w:rsidP="00B33BD3">
      <w:r>
        <w:rPr>
          <w:rFonts w:ascii="Arial" w:hAnsi="Arial" w:cs="Arial"/>
        </w:rPr>
        <w:t>■</w:t>
      </w:r>
      <w:r>
        <w:t xml:space="preserve"> Allergies/Adverse reactions</w:t>
      </w:r>
    </w:p>
    <w:p w:rsidR="00B33BD3" w:rsidRDefault="00B33BD3" w:rsidP="00B33BD3">
      <w:r>
        <w:rPr>
          <w:rFonts w:ascii="Arial" w:hAnsi="Arial" w:cs="Arial"/>
        </w:rPr>
        <w:t>■</w:t>
      </w:r>
      <w:r>
        <w:t xml:space="preserve"> Medication (dose, quantity and last issued date)</w:t>
      </w:r>
    </w:p>
    <w:p w:rsidR="00B33BD3" w:rsidRDefault="00B33BD3" w:rsidP="00B33BD3">
      <w:r>
        <w:rPr>
          <w:rFonts w:ascii="Arial" w:hAnsi="Arial" w:cs="Arial"/>
        </w:rPr>
        <w:t>■</w:t>
      </w:r>
      <w:r>
        <w:t xml:space="preserve"> Immunisations</w:t>
      </w:r>
    </w:p>
    <w:p w:rsidR="00B33BD3" w:rsidRDefault="00B33BD3" w:rsidP="00B33BD3">
      <w:r>
        <w:rPr>
          <w:rFonts w:ascii="Arial" w:hAnsi="Arial" w:cs="Arial"/>
        </w:rPr>
        <w:t>■</w:t>
      </w:r>
      <w:r>
        <w:t xml:space="preserve"> Results (numerical values and normal range)</w:t>
      </w:r>
    </w:p>
    <w:p w:rsidR="00B33BD3" w:rsidRDefault="00B33BD3" w:rsidP="00B33BD3">
      <w:r>
        <w:rPr>
          <w:rFonts w:ascii="Arial" w:hAnsi="Arial" w:cs="Arial"/>
        </w:rPr>
        <w:t>■</w:t>
      </w:r>
      <w:r>
        <w:t xml:space="preserve"> Problems/Diagnoses</w:t>
      </w:r>
    </w:p>
    <w:p w:rsidR="00B33BD3" w:rsidRDefault="00B33BD3" w:rsidP="00B33BD3">
      <w:r>
        <w:rPr>
          <w:rFonts w:ascii="Arial" w:hAnsi="Arial" w:cs="Arial"/>
        </w:rPr>
        <w:t>■</w:t>
      </w:r>
      <w:r>
        <w:t xml:space="preserve"> Codes showing referrals made or letters received (no attachments)</w:t>
      </w:r>
    </w:p>
    <w:p w:rsidR="00B33BD3" w:rsidRDefault="00B33BD3" w:rsidP="00B33BD3"/>
    <w:p w:rsidR="00B33BD3" w:rsidRDefault="00B33BD3" w:rsidP="00B33BD3">
      <w:r>
        <w:t>Please ask at reception if you would like to sign up for this service or update your current service if you are currently only registered to make GP appointments and order repeat medication.</w:t>
      </w:r>
    </w:p>
    <w:p w:rsidR="00B33BD3" w:rsidRDefault="00B33BD3" w:rsidP="00B33BD3"/>
    <w:p w:rsidR="00B33BD3" w:rsidRDefault="00B33BD3" w:rsidP="00B33BD3">
      <w:r>
        <w:t>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rsidR="00B33BD3" w:rsidRDefault="00B33BD3" w:rsidP="00B33BD3"/>
    <w:p w:rsidR="00B33BD3" w:rsidRDefault="00B33BD3" w:rsidP="00B33BD3">
      <w:r>
        <w:t>Before you apply for online access to your record, there are some other things to consider.</w:t>
      </w:r>
    </w:p>
    <w:p w:rsidR="00B33BD3" w:rsidRDefault="00B33BD3" w:rsidP="00B33BD3"/>
    <w:p w:rsidR="00B33BD3" w:rsidRDefault="00B33BD3" w:rsidP="00B33BD3">
      <w:r>
        <w:t>Although the chances of any of these things happening are very small, you will be asked that you have read and understood the following before you are given login details.</w:t>
      </w:r>
    </w:p>
    <w:p w:rsidR="00B33BD3" w:rsidRDefault="00B33BD3" w:rsidP="00B33BD3"/>
    <w:p w:rsidR="00B33BD3" w:rsidRDefault="00B33BD3" w:rsidP="00B33BD3">
      <w:r>
        <w:t>Abnormal results or bad news</w:t>
      </w:r>
    </w:p>
    <w:p w:rsidR="00B33BD3" w:rsidRDefault="00B33BD3" w:rsidP="00B33BD3"/>
    <w:p w:rsidR="00B33BD3" w:rsidRDefault="00B33BD3" w:rsidP="00B33BD3">
      <w:r>
        <w:t>As you will have access to test results, you may see something that gives you cause for concern. This may occur before your GP has had a chance to speak to you or while the surgery is closed and you cannot contact them. If this happens please contact us as soon as possible.</w:t>
      </w:r>
    </w:p>
    <w:p w:rsidR="00B33BD3" w:rsidRDefault="00B33BD3" w:rsidP="00B33BD3"/>
    <w:p w:rsidR="00B33BD3" w:rsidRDefault="00B33BD3" w:rsidP="00B33BD3">
      <w:r>
        <w:t>Choosing to share your information with someone</w:t>
      </w:r>
    </w:p>
    <w:p w:rsidR="00B33BD3" w:rsidRDefault="00B33BD3" w:rsidP="00B33BD3"/>
    <w:p w:rsidR="00B33BD3" w:rsidRDefault="00B33BD3" w:rsidP="00B33BD3">
      <w:r>
        <w:lastRenderedPageBreak/>
        <w:t>It will be your responsibility to keep your login details and password safe and secure.  If you know or suspect that your record has been accessed by someone that you have not agreed should see it, then you should change your password immediately. If you can’t do this for some reason, we recommend that you contact us so that we can remove online access until you are able to reset your password. If you print out any information from your record, it is also your responsibility to keep this secure.  If you are at all worried about keeping printed copies safe, we recommend that you do not make copies at all.</w:t>
      </w:r>
    </w:p>
    <w:p w:rsidR="00B33BD3" w:rsidRDefault="00B33BD3" w:rsidP="00B33BD3"/>
    <w:p w:rsidR="00B33BD3" w:rsidRDefault="00B33BD3" w:rsidP="00B33BD3">
      <w:r>
        <w:t>Forgotten history</w:t>
      </w:r>
    </w:p>
    <w:p w:rsidR="00B33BD3" w:rsidRDefault="00B33BD3" w:rsidP="00B33BD3"/>
    <w:p w:rsidR="00B33BD3" w:rsidRDefault="00B33BD3" w:rsidP="00B33BD3">
      <w:r>
        <w:t>There may be something you have forgotten about in your record that you might find upsetting.</w:t>
      </w:r>
    </w:p>
    <w:p w:rsidR="00B33BD3" w:rsidRDefault="00B33BD3" w:rsidP="00B33BD3"/>
    <w:p w:rsidR="00B33BD3" w:rsidRDefault="00B33BD3" w:rsidP="00B33BD3">
      <w:r>
        <w:t>Information added by non-clinicians</w:t>
      </w:r>
    </w:p>
    <w:p w:rsidR="00B33BD3" w:rsidRDefault="00B33BD3" w:rsidP="00B33BD3"/>
    <w:p w:rsidR="00B33BD3" w:rsidRDefault="00B33BD3" w:rsidP="00B33BD3">
      <w:r>
        <w:t>Information will have been added to your medical record by administrative staff employed by the Practice.</w:t>
      </w:r>
    </w:p>
    <w:p w:rsidR="00B33BD3" w:rsidRDefault="00B33BD3" w:rsidP="00B33BD3"/>
    <w:p w:rsidR="00B33BD3" w:rsidRDefault="00B33BD3" w:rsidP="00B33BD3">
      <w:r>
        <w:t>Such information could be when your notes from your previous practice have been summarised and entered onto our computer system; when we receive documents from other health providers that contain data suitable for coding; and other information we require to have in your record to support clinicians in providing healthcare to you.</w:t>
      </w:r>
    </w:p>
    <w:p w:rsidR="00B33BD3" w:rsidRDefault="00B33BD3" w:rsidP="00B33BD3"/>
    <w:p w:rsidR="00B33BD3" w:rsidRDefault="00B33BD3" w:rsidP="00B33BD3">
      <w:r>
        <w:t>Some information will have been added by other clinical staff who may not be employed by the surgery, for example, community midwives and nurses.  In some cases, medical records will have been transferred electronically this will form the basis of your clinical record.</w:t>
      </w:r>
    </w:p>
    <w:p w:rsidR="00B33BD3" w:rsidRDefault="00B33BD3" w:rsidP="00B33BD3"/>
    <w:p w:rsidR="00B33BD3" w:rsidRDefault="00B33BD3" w:rsidP="00B33BD3">
      <w:r>
        <w:t>Misunderstood information</w:t>
      </w:r>
    </w:p>
    <w:p w:rsidR="00B33BD3" w:rsidRDefault="00B33BD3" w:rsidP="00B33BD3"/>
    <w:p w:rsidR="00AC59A6" w:rsidRDefault="00B33BD3" w:rsidP="00B33BD3">
      <w: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bookmarkStart w:id="0" w:name="_GoBack"/>
      <w:bookmarkEnd w:id="0"/>
    </w:p>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D3"/>
    <w:rsid w:val="00AC59A6"/>
    <w:rsid w:val="00B33BD3"/>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1</cp:revision>
  <dcterms:created xsi:type="dcterms:W3CDTF">2018-06-27T10:11:00Z</dcterms:created>
  <dcterms:modified xsi:type="dcterms:W3CDTF">2018-06-27T10:12:00Z</dcterms:modified>
</cp:coreProperties>
</file>